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FC89" w14:textId="53DF9E7D" w:rsidR="007A4F99" w:rsidRPr="005760C8" w:rsidRDefault="009A2CF9" w:rsidP="005760C8">
      <w:pPr>
        <w:pStyle w:val="Geenafstand"/>
        <w:rPr>
          <w:rFonts w:asciiTheme="minorHAnsi" w:hAnsiTheme="minorHAnsi" w:cstheme="minorHAnsi"/>
        </w:rPr>
      </w:pPr>
      <w:r w:rsidRPr="005760C8">
        <w:rPr>
          <w:rFonts w:asciiTheme="minorHAnsi" w:hAnsiTheme="minorHAnsi" w:cstheme="minorHAnsi"/>
          <w:noProof/>
        </w:rPr>
        <w:drawing>
          <wp:anchor distT="0" distB="0" distL="114300" distR="114300" simplePos="0" relativeHeight="251657216" behindDoc="1" locked="0" layoutInCell="1" allowOverlap="1" wp14:anchorId="52314E00" wp14:editId="5E64A42D">
            <wp:simplePos x="0" y="0"/>
            <wp:positionH relativeFrom="column">
              <wp:posOffset>4081780</wp:posOffset>
            </wp:positionH>
            <wp:positionV relativeFrom="paragraph">
              <wp:posOffset>5080</wp:posOffset>
            </wp:positionV>
            <wp:extent cx="1626870" cy="858520"/>
            <wp:effectExtent l="0" t="0" r="0" b="0"/>
            <wp:wrapTight wrapText="bothSides">
              <wp:wrapPolygon edited="0">
                <wp:start x="10117" y="1438"/>
                <wp:lineTo x="3794" y="4314"/>
                <wp:lineTo x="2023" y="5751"/>
                <wp:lineTo x="2529" y="13420"/>
                <wp:lineTo x="6829" y="17734"/>
                <wp:lineTo x="3035" y="17734"/>
                <wp:lineTo x="1265" y="18213"/>
                <wp:lineTo x="1518" y="21089"/>
                <wp:lineTo x="21246" y="21089"/>
                <wp:lineTo x="21246" y="17734"/>
                <wp:lineTo x="10623" y="17734"/>
                <wp:lineTo x="11382" y="10065"/>
                <wp:lineTo x="12393" y="8148"/>
                <wp:lineTo x="12646" y="3834"/>
                <wp:lineTo x="11888" y="1438"/>
                <wp:lineTo x="10117" y="1438"/>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58520"/>
                    </a:xfrm>
                    <a:prstGeom prst="rect">
                      <a:avLst/>
                    </a:prstGeom>
                  </pic:spPr>
                </pic:pic>
              </a:graphicData>
            </a:graphic>
            <wp14:sizeRelH relativeFrom="page">
              <wp14:pctWidth>0</wp14:pctWidth>
            </wp14:sizeRelH>
            <wp14:sizeRelV relativeFrom="page">
              <wp14:pctHeight>0</wp14:pctHeight>
            </wp14:sizeRelV>
          </wp:anchor>
        </w:drawing>
      </w:r>
      <w:r w:rsidR="000749FB" w:rsidRPr="005760C8">
        <w:rPr>
          <w:rFonts w:asciiTheme="minorHAnsi" w:hAnsiTheme="minorHAnsi" w:cstheme="minorHAnsi"/>
          <w:noProof/>
          <w:color w:val="000000"/>
          <w:lang w:eastAsia="nl-NL"/>
        </w:rPr>
        <w:drawing>
          <wp:inline distT="0" distB="0" distL="0" distR="0" wp14:anchorId="0E71114A" wp14:editId="7C6E8377">
            <wp:extent cx="1895575" cy="900000"/>
            <wp:effectExtent l="0" t="0" r="0" b="0"/>
            <wp:docPr id="1" name="Afbeelding 1" descr="cid:image001.png@01D753AC.3742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01D57D32.1BD57B30" descr="cid:image001.png@01D753AC.374296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95575" cy="900000"/>
                    </a:xfrm>
                    <a:prstGeom prst="rect">
                      <a:avLst/>
                    </a:prstGeom>
                    <a:noFill/>
                    <a:ln>
                      <a:noFill/>
                    </a:ln>
                  </pic:spPr>
                </pic:pic>
              </a:graphicData>
            </a:graphic>
          </wp:inline>
        </w:drawing>
      </w:r>
      <w:r w:rsidR="003B3459" w:rsidRPr="005760C8">
        <w:rPr>
          <w:rFonts w:asciiTheme="minorHAnsi" w:hAnsiTheme="minorHAnsi" w:cstheme="minorHAnsi"/>
        </w:rPr>
        <w:t xml:space="preserve"> </w:t>
      </w:r>
      <w:r w:rsidR="003B3459" w:rsidRPr="005760C8">
        <w:rPr>
          <w:rFonts w:asciiTheme="minorHAnsi" w:hAnsiTheme="minorHAnsi" w:cstheme="minorHAnsi"/>
        </w:rPr>
        <w:tab/>
      </w:r>
      <w:r w:rsidR="003B3459" w:rsidRPr="005760C8">
        <w:rPr>
          <w:rFonts w:asciiTheme="minorHAnsi" w:hAnsiTheme="minorHAnsi" w:cstheme="minorHAnsi"/>
        </w:rPr>
        <w:tab/>
        <w:t xml:space="preserve">      </w:t>
      </w:r>
      <w:r w:rsidR="003B3459" w:rsidRPr="005760C8">
        <w:rPr>
          <w:rFonts w:asciiTheme="minorHAnsi" w:hAnsiTheme="minorHAnsi" w:cstheme="minorHAnsi"/>
        </w:rPr>
        <w:tab/>
        <w:t xml:space="preserve">         </w:t>
      </w:r>
    </w:p>
    <w:p w14:paraId="672A6659" w14:textId="77777777" w:rsidR="007A4F99" w:rsidRPr="005760C8" w:rsidRDefault="007A4F99" w:rsidP="005760C8">
      <w:pPr>
        <w:pStyle w:val="Geenafstand"/>
        <w:rPr>
          <w:rFonts w:asciiTheme="minorHAnsi" w:hAnsiTheme="minorHAnsi" w:cstheme="minorHAnsi"/>
        </w:rPr>
      </w:pPr>
    </w:p>
    <w:p w14:paraId="0A37501D" w14:textId="77777777" w:rsidR="00D75187" w:rsidRPr="005760C8" w:rsidRDefault="00D75187" w:rsidP="005760C8">
      <w:pPr>
        <w:pStyle w:val="Geenafstand"/>
        <w:rPr>
          <w:rFonts w:asciiTheme="minorHAnsi" w:hAnsiTheme="minorHAnsi" w:cstheme="minorHAnsi"/>
        </w:rPr>
      </w:pPr>
    </w:p>
    <w:p w14:paraId="08BF70AE" w14:textId="5407E747" w:rsidR="002E427D" w:rsidRPr="005760C8" w:rsidRDefault="002E427D" w:rsidP="00703D6C">
      <w:pPr>
        <w:pStyle w:val="Geenafstand"/>
        <w:jc w:val="center"/>
        <w:rPr>
          <w:rFonts w:asciiTheme="minorHAnsi" w:hAnsiTheme="minorHAnsi" w:cstheme="minorHAnsi"/>
        </w:rPr>
      </w:pPr>
      <w:r w:rsidRPr="005760C8">
        <w:rPr>
          <w:rFonts w:asciiTheme="minorHAnsi" w:hAnsiTheme="minorHAnsi" w:cstheme="minorHAnsi"/>
        </w:rPr>
        <w:t xml:space="preserve">Wij zijn met ingang van </w:t>
      </w:r>
      <w:r w:rsidR="00FF7425">
        <w:rPr>
          <w:rFonts w:asciiTheme="minorHAnsi" w:hAnsiTheme="minorHAnsi" w:cstheme="minorHAnsi"/>
        </w:rPr>
        <w:t>23</w:t>
      </w:r>
      <w:r w:rsidR="00C75649">
        <w:rPr>
          <w:rFonts w:asciiTheme="minorHAnsi" w:hAnsiTheme="minorHAnsi" w:cstheme="minorHAnsi"/>
        </w:rPr>
        <w:t xml:space="preserve"> januari 2</w:t>
      </w:r>
      <w:r w:rsidR="00D0737D" w:rsidRPr="005760C8">
        <w:rPr>
          <w:rFonts w:asciiTheme="minorHAnsi" w:hAnsiTheme="minorHAnsi" w:cstheme="minorHAnsi"/>
        </w:rPr>
        <w:t>02</w:t>
      </w:r>
      <w:r w:rsidR="00FF7425">
        <w:rPr>
          <w:rFonts w:asciiTheme="minorHAnsi" w:hAnsiTheme="minorHAnsi" w:cstheme="minorHAnsi"/>
        </w:rPr>
        <w:t>4</w:t>
      </w:r>
      <w:r w:rsidR="00C75649">
        <w:rPr>
          <w:rFonts w:asciiTheme="minorHAnsi" w:hAnsiTheme="minorHAnsi" w:cstheme="minorHAnsi"/>
        </w:rPr>
        <w:t xml:space="preserve"> op zoek</w:t>
      </w:r>
      <w:r w:rsidRPr="005760C8">
        <w:rPr>
          <w:rFonts w:asciiTheme="minorHAnsi" w:hAnsiTheme="minorHAnsi" w:cstheme="minorHAnsi"/>
        </w:rPr>
        <w:t xml:space="preserve"> naar een</w:t>
      </w:r>
      <w:r w:rsidR="00B01827">
        <w:rPr>
          <w:rFonts w:asciiTheme="minorHAnsi" w:hAnsiTheme="minorHAnsi" w:cstheme="minorHAnsi"/>
        </w:rPr>
        <w:t xml:space="preserve"> enthousiaste</w:t>
      </w:r>
      <w:r w:rsidR="00F0347D">
        <w:rPr>
          <w:rFonts w:asciiTheme="minorHAnsi" w:hAnsiTheme="minorHAnsi" w:cstheme="minorHAnsi"/>
        </w:rPr>
        <w:t>:</w:t>
      </w:r>
    </w:p>
    <w:p w14:paraId="38DA2094" w14:textId="77777777" w:rsidR="003B3459" w:rsidRPr="005760C8" w:rsidRDefault="003B3459" w:rsidP="00703D6C">
      <w:pPr>
        <w:pStyle w:val="Geenafstand"/>
        <w:jc w:val="center"/>
        <w:rPr>
          <w:rFonts w:asciiTheme="minorHAnsi" w:hAnsiTheme="minorHAnsi" w:cstheme="minorHAnsi"/>
        </w:rPr>
      </w:pPr>
    </w:p>
    <w:p w14:paraId="56809464" w14:textId="729CD3A2" w:rsidR="0077257D" w:rsidRPr="001A550A" w:rsidRDefault="000B6DD4" w:rsidP="00703D6C">
      <w:pPr>
        <w:pStyle w:val="Geenafstand"/>
        <w:jc w:val="center"/>
        <w:rPr>
          <w:rFonts w:asciiTheme="minorHAnsi" w:hAnsiTheme="minorHAnsi" w:cstheme="minorHAnsi"/>
          <w:b/>
          <w:sz w:val="26"/>
          <w:szCs w:val="26"/>
        </w:rPr>
      </w:pPr>
      <w:r w:rsidRPr="001A550A">
        <w:rPr>
          <w:rFonts w:asciiTheme="minorHAnsi" w:hAnsiTheme="minorHAnsi" w:cstheme="minorHAnsi"/>
          <w:b/>
          <w:sz w:val="26"/>
          <w:szCs w:val="26"/>
        </w:rPr>
        <w:t>Leerkracht</w:t>
      </w:r>
      <w:r w:rsidR="00D0737D" w:rsidRPr="001A550A">
        <w:rPr>
          <w:rFonts w:asciiTheme="minorHAnsi" w:hAnsiTheme="minorHAnsi" w:cstheme="minorHAnsi"/>
          <w:b/>
          <w:sz w:val="26"/>
          <w:szCs w:val="26"/>
        </w:rPr>
        <w:t xml:space="preserve"> </w:t>
      </w:r>
      <w:r w:rsidR="00F0347D" w:rsidRPr="001A550A">
        <w:rPr>
          <w:rFonts w:asciiTheme="minorHAnsi" w:hAnsiTheme="minorHAnsi" w:cstheme="minorHAnsi"/>
          <w:b/>
          <w:sz w:val="26"/>
          <w:szCs w:val="26"/>
        </w:rPr>
        <w:t>groep 4/5</w:t>
      </w:r>
      <w:r w:rsidR="00211938" w:rsidRPr="001A550A">
        <w:rPr>
          <w:rFonts w:asciiTheme="minorHAnsi" w:hAnsiTheme="minorHAnsi" w:cstheme="minorHAnsi"/>
          <w:b/>
          <w:sz w:val="26"/>
          <w:szCs w:val="26"/>
        </w:rPr>
        <w:t>, omvang 0,</w:t>
      </w:r>
      <w:r w:rsidR="00B01827" w:rsidRPr="001A550A">
        <w:rPr>
          <w:rFonts w:asciiTheme="minorHAnsi" w:hAnsiTheme="minorHAnsi" w:cstheme="minorHAnsi"/>
          <w:b/>
          <w:sz w:val="26"/>
          <w:szCs w:val="26"/>
        </w:rPr>
        <w:t>4</w:t>
      </w:r>
      <w:r w:rsidR="00211938" w:rsidRPr="001A550A">
        <w:rPr>
          <w:rFonts w:asciiTheme="minorHAnsi" w:hAnsiTheme="minorHAnsi" w:cstheme="minorHAnsi"/>
          <w:b/>
          <w:sz w:val="26"/>
          <w:szCs w:val="26"/>
        </w:rPr>
        <w:t xml:space="preserve"> fte</w:t>
      </w:r>
    </w:p>
    <w:p w14:paraId="6D141438" w14:textId="77777777" w:rsidR="00F848E5" w:rsidRPr="00D16202" w:rsidRDefault="00F848E5" w:rsidP="00F848E5">
      <w:pPr>
        <w:pStyle w:val="Geenafstand"/>
        <w:jc w:val="center"/>
        <w:rPr>
          <w:rFonts w:asciiTheme="minorHAnsi" w:hAnsiTheme="minorHAnsi" w:cstheme="minorHAnsi"/>
          <w:bCs/>
          <w:sz w:val="21"/>
          <w:szCs w:val="21"/>
        </w:rPr>
      </w:pPr>
      <w:r w:rsidRPr="00D16202">
        <w:rPr>
          <w:rFonts w:asciiTheme="minorHAnsi" w:hAnsiTheme="minorHAnsi" w:cstheme="minorHAnsi"/>
          <w:bCs/>
          <w:sz w:val="21"/>
          <w:szCs w:val="21"/>
        </w:rPr>
        <w:t>(Het betreft een vervanging i.v.m. zwangerschaps- en bevallingsverlof)</w:t>
      </w:r>
    </w:p>
    <w:p w14:paraId="5DAB6C7B" w14:textId="77777777" w:rsidR="006158BE" w:rsidRPr="005760C8" w:rsidRDefault="006158BE" w:rsidP="00703D6C">
      <w:pPr>
        <w:pStyle w:val="Geenafstand"/>
        <w:jc w:val="center"/>
        <w:rPr>
          <w:rFonts w:asciiTheme="minorHAnsi" w:hAnsiTheme="minorHAnsi" w:cstheme="minorHAnsi"/>
        </w:rPr>
      </w:pPr>
    </w:p>
    <w:tbl>
      <w:tblPr>
        <w:tblStyle w:val="Tabelraster"/>
        <w:tblW w:w="0" w:type="auto"/>
        <w:tblLook w:val="04A0" w:firstRow="1" w:lastRow="0" w:firstColumn="1" w:lastColumn="0" w:noHBand="0" w:noVBand="1"/>
      </w:tblPr>
      <w:tblGrid>
        <w:gridCol w:w="9062"/>
      </w:tblGrid>
      <w:tr w:rsidR="002F40D9" w:rsidRPr="005760C8" w14:paraId="1956C6F1" w14:textId="77777777" w:rsidTr="257A72EF">
        <w:tc>
          <w:tcPr>
            <w:tcW w:w="9062" w:type="dxa"/>
            <w:shd w:val="clear" w:color="auto" w:fill="5B9BD5" w:themeFill="accent5"/>
          </w:tcPr>
          <w:p w14:paraId="36E480BE" w14:textId="6C449578" w:rsidR="002F40D9" w:rsidRPr="005760C8" w:rsidRDefault="00211938" w:rsidP="00703D6C">
            <w:pPr>
              <w:pStyle w:val="Geenafstand"/>
              <w:jc w:val="center"/>
              <w:rPr>
                <w:rFonts w:asciiTheme="minorHAnsi" w:hAnsiTheme="minorHAnsi" w:cstheme="minorHAnsi"/>
                <w:bCs/>
                <w:color w:val="FFFFFF" w:themeColor="background1"/>
              </w:rPr>
            </w:pPr>
            <w:r w:rsidRPr="005760C8">
              <w:rPr>
                <w:rFonts w:asciiTheme="minorHAnsi" w:hAnsiTheme="minorHAnsi" w:cstheme="minorHAnsi"/>
                <w:bCs/>
                <w:color w:val="FFFFFF" w:themeColor="background1"/>
              </w:rPr>
              <w:t>ODBS De Wetelaar</w:t>
            </w:r>
          </w:p>
        </w:tc>
      </w:tr>
    </w:tbl>
    <w:p w14:paraId="4A1857BC" w14:textId="451E8490" w:rsidR="005E0BAA" w:rsidRPr="00D16202" w:rsidRDefault="005E0BAA" w:rsidP="005E0BAA">
      <w:pPr>
        <w:pStyle w:val="Geenafstand"/>
        <w:rPr>
          <w:rFonts w:asciiTheme="minorHAnsi" w:hAnsiTheme="minorHAnsi" w:cstheme="minorHAnsi"/>
          <w:sz w:val="21"/>
          <w:szCs w:val="21"/>
        </w:rPr>
      </w:pPr>
      <w:r w:rsidRPr="00D16202">
        <w:rPr>
          <w:rFonts w:asciiTheme="minorHAnsi" w:hAnsiTheme="minorHAnsi" w:cstheme="minorHAnsi"/>
          <w:sz w:val="21"/>
          <w:szCs w:val="21"/>
        </w:rPr>
        <w:t>De Wetelaar is een Daltonschool in de wijk Beinum in Doesburg</w:t>
      </w:r>
      <w:r>
        <w:rPr>
          <w:rFonts w:asciiTheme="minorHAnsi" w:hAnsiTheme="minorHAnsi" w:cstheme="minorHAnsi"/>
          <w:sz w:val="21"/>
          <w:szCs w:val="21"/>
        </w:rPr>
        <w:t xml:space="preserve">. We geven </w:t>
      </w:r>
      <w:r w:rsidRPr="00D16202">
        <w:rPr>
          <w:rFonts w:asciiTheme="minorHAnsi" w:hAnsiTheme="minorHAnsi" w:cstheme="minorHAnsi"/>
          <w:sz w:val="21"/>
          <w:szCs w:val="21"/>
        </w:rPr>
        <w:t xml:space="preserve">onderwijs aan ruim 200 kinderen, verdeeld over 8 groepen. </w:t>
      </w:r>
      <w:r>
        <w:rPr>
          <w:rFonts w:asciiTheme="minorHAnsi" w:hAnsiTheme="minorHAnsi" w:cstheme="minorHAnsi"/>
          <w:sz w:val="21"/>
          <w:szCs w:val="21"/>
        </w:rPr>
        <w:t xml:space="preserve">In ons </w:t>
      </w:r>
      <w:r w:rsidRPr="00D16202">
        <w:rPr>
          <w:rFonts w:asciiTheme="minorHAnsi" w:hAnsiTheme="minorHAnsi" w:cstheme="minorHAnsi"/>
          <w:sz w:val="21"/>
          <w:szCs w:val="21"/>
        </w:rPr>
        <w:t>Integraal Kindcentrum</w:t>
      </w:r>
      <w:r>
        <w:rPr>
          <w:rFonts w:asciiTheme="minorHAnsi" w:hAnsiTheme="minorHAnsi" w:cstheme="minorHAnsi"/>
          <w:sz w:val="21"/>
          <w:szCs w:val="21"/>
        </w:rPr>
        <w:t xml:space="preserve"> biedt Spelenderwijs een p</w:t>
      </w:r>
      <w:r w:rsidRPr="00D16202">
        <w:rPr>
          <w:rFonts w:asciiTheme="minorHAnsi" w:hAnsiTheme="minorHAnsi" w:cstheme="minorHAnsi"/>
          <w:sz w:val="21"/>
          <w:szCs w:val="21"/>
        </w:rPr>
        <w:t>euterspeelgroep,</w:t>
      </w:r>
      <w:r>
        <w:rPr>
          <w:rFonts w:asciiTheme="minorHAnsi" w:hAnsiTheme="minorHAnsi" w:cstheme="minorHAnsi"/>
          <w:sz w:val="21"/>
          <w:szCs w:val="21"/>
        </w:rPr>
        <w:t xml:space="preserve"> k</w:t>
      </w:r>
      <w:r w:rsidRPr="00D16202">
        <w:rPr>
          <w:rFonts w:asciiTheme="minorHAnsi" w:hAnsiTheme="minorHAnsi" w:cstheme="minorHAnsi"/>
          <w:sz w:val="21"/>
          <w:szCs w:val="21"/>
        </w:rPr>
        <w:t xml:space="preserve">inderdagverblijf en </w:t>
      </w:r>
      <w:r>
        <w:rPr>
          <w:rFonts w:asciiTheme="minorHAnsi" w:hAnsiTheme="minorHAnsi" w:cstheme="minorHAnsi"/>
          <w:sz w:val="21"/>
          <w:szCs w:val="21"/>
        </w:rPr>
        <w:t>b</w:t>
      </w:r>
      <w:r w:rsidRPr="00D16202">
        <w:rPr>
          <w:rFonts w:asciiTheme="minorHAnsi" w:hAnsiTheme="minorHAnsi" w:cstheme="minorHAnsi"/>
          <w:sz w:val="21"/>
          <w:szCs w:val="21"/>
        </w:rPr>
        <w:t>uitenschoolseopvang</w:t>
      </w:r>
      <w:r>
        <w:rPr>
          <w:rFonts w:asciiTheme="minorHAnsi" w:hAnsiTheme="minorHAnsi" w:cstheme="minorHAnsi"/>
          <w:sz w:val="21"/>
          <w:szCs w:val="21"/>
        </w:rPr>
        <w:t>. Ook is ZoZijn in het gebouw gev</w:t>
      </w:r>
      <w:r w:rsidRPr="00D16202">
        <w:rPr>
          <w:rFonts w:asciiTheme="minorHAnsi" w:hAnsiTheme="minorHAnsi" w:cstheme="minorHAnsi"/>
          <w:sz w:val="21"/>
          <w:szCs w:val="21"/>
        </w:rPr>
        <w:t>estig</w:t>
      </w:r>
      <w:r>
        <w:rPr>
          <w:rFonts w:asciiTheme="minorHAnsi" w:hAnsiTheme="minorHAnsi" w:cstheme="minorHAnsi"/>
          <w:sz w:val="21"/>
          <w:szCs w:val="21"/>
        </w:rPr>
        <w:t>d</w:t>
      </w:r>
      <w:r w:rsidRPr="00D16202">
        <w:rPr>
          <w:rFonts w:asciiTheme="minorHAnsi" w:hAnsiTheme="minorHAnsi" w:cstheme="minorHAnsi"/>
          <w:sz w:val="21"/>
          <w:szCs w:val="21"/>
        </w:rPr>
        <w:t xml:space="preserve">. </w:t>
      </w:r>
    </w:p>
    <w:p w14:paraId="22EAA9D4" w14:textId="77777777" w:rsidR="005E0BAA" w:rsidRPr="00D16202" w:rsidRDefault="005E0BAA" w:rsidP="005E0BAA">
      <w:pPr>
        <w:pStyle w:val="Geenafstand"/>
        <w:rPr>
          <w:rFonts w:asciiTheme="minorHAnsi" w:hAnsiTheme="minorHAnsi" w:cstheme="minorHAnsi"/>
          <w:sz w:val="21"/>
          <w:szCs w:val="21"/>
        </w:rPr>
      </w:pPr>
      <w:r w:rsidRPr="00D16202">
        <w:rPr>
          <w:rFonts w:asciiTheme="minorHAnsi" w:hAnsiTheme="minorHAnsi" w:cstheme="minorHAnsi"/>
          <w:sz w:val="21"/>
          <w:szCs w:val="21"/>
        </w:rPr>
        <w:br/>
        <w:t xml:space="preserve">De Wetelaar heeft als missie:  </w:t>
      </w:r>
      <w:r w:rsidRPr="00D16202">
        <w:rPr>
          <w:rFonts w:asciiTheme="minorHAnsi" w:hAnsiTheme="minorHAnsi" w:cstheme="minorHAnsi"/>
          <w:i/>
          <w:sz w:val="21"/>
          <w:szCs w:val="21"/>
        </w:rPr>
        <w:t xml:space="preserve">“Samen sterk de toekomst in”. </w:t>
      </w:r>
      <w:r w:rsidRPr="00D16202">
        <w:rPr>
          <w:rFonts w:asciiTheme="minorHAnsi" w:hAnsiTheme="minorHAnsi" w:cstheme="minorHAnsi"/>
          <w:sz w:val="21"/>
          <w:szCs w:val="21"/>
        </w:rPr>
        <w:t xml:space="preserve">Met ons team dat bestaat uit 20 enthousiaste collega’s die de school een warm hart toedragen, werken we aan onze </w:t>
      </w:r>
    </w:p>
    <w:p w14:paraId="1F81FE63" w14:textId="77777777" w:rsidR="005E0BAA" w:rsidRPr="00D16202" w:rsidRDefault="005E0BAA" w:rsidP="005E0BAA">
      <w:pPr>
        <w:pStyle w:val="Geenafstand"/>
        <w:rPr>
          <w:rFonts w:asciiTheme="minorHAnsi" w:hAnsiTheme="minorHAnsi" w:cstheme="minorHAnsi"/>
          <w:i/>
          <w:sz w:val="21"/>
          <w:szCs w:val="21"/>
        </w:rPr>
      </w:pPr>
      <w:r w:rsidRPr="00D16202">
        <w:rPr>
          <w:rFonts w:asciiTheme="minorHAnsi" w:hAnsiTheme="minorHAnsi" w:cstheme="minorHAnsi"/>
          <w:sz w:val="21"/>
          <w:szCs w:val="21"/>
        </w:rPr>
        <w:t>kernwaarden:</w:t>
      </w:r>
      <w:r w:rsidRPr="00D16202">
        <w:rPr>
          <w:rFonts w:asciiTheme="minorHAnsi" w:hAnsiTheme="minorHAnsi" w:cstheme="minorHAnsi"/>
          <w:i/>
          <w:sz w:val="21"/>
          <w:szCs w:val="21"/>
        </w:rPr>
        <w:t xml:space="preserve"> </w:t>
      </w:r>
    </w:p>
    <w:p w14:paraId="5908E3AC" w14:textId="77777777" w:rsidR="005E0BAA" w:rsidRPr="00D16202" w:rsidRDefault="005E0BAA" w:rsidP="005E0BAA">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Dalton</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p>
    <w:p w14:paraId="451310CE" w14:textId="77777777" w:rsidR="005E0BAA" w:rsidRPr="00D16202" w:rsidRDefault="005E0BAA" w:rsidP="005E0BAA">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Vertrouwen</w:t>
      </w:r>
    </w:p>
    <w:p w14:paraId="07788814" w14:textId="77777777" w:rsidR="005E0BAA" w:rsidRPr="00D16202" w:rsidRDefault="005E0BAA" w:rsidP="005E0BAA">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Respect</w:t>
      </w:r>
    </w:p>
    <w:p w14:paraId="3609278E" w14:textId="77777777" w:rsidR="005E0BAA" w:rsidRPr="00D16202" w:rsidRDefault="005E0BAA" w:rsidP="005E0BAA">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Vreedzame school</w:t>
      </w:r>
    </w:p>
    <w:p w14:paraId="183F4695" w14:textId="77777777" w:rsidR="005E0BAA" w:rsidRPr="00D16202" w:rsidRDefault="005E0BAA" w:rsidP="005E0BAA">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Talentontwikkeling</w:t>
      </w:r>
    </w:p>
    <w:p w14:paraId="4E838D5B" w14:textId="77777777" w:rsidR="005E0BAA" w:rsidRPr="00D16202" w:rsidRDefault="005E0BAA" w:rsidP="005E0BAA">
      <w:pPr>
        <w:pStyle w:val="Geenafstand"/>
        <w:rPr>
          <w:rFonts w:asciiTheme="minorHAnsi" w:hAnsiTheme="minorHAnsi" w:cstheme="minorHAnsi"/>
          <w:sz w:val="21"/>
          <w:szCs w:val="21"/>
        </w:rPr>
      </w:pPr>
    </w:p>
    <w:p w14:paraId="27D2C3FC" w14:textId="77777777" w:rsidR="005E0BAA" w:rsidRPr="00D16202" w:rsidRDefault="005E0BAA" w:rsidP="005E0BAA">
      <w:pPr>
        <w:pStyle w:val="paragraph"/>
        <w:spacing w:before="0" w:beforeAutospacing="0" w:after="0" w:afterAutospacing="0"/>
        <w:textAlignment w:val="baseline"/>
        <w:rPr>
          <w:rFonts w:ascii="Segoe UI" w:hAnsi="Segoe UI" w:cs="Segoe UI"/>
          <w:sz w:val="21"/>
          <w:szCs w:val="21"/>
        </w:rPr>
      </w:pPr>
      <w:r w:rsidRPr="00D16202">
        <w:rPr>
          <w:rFonts w:asciiTheme="minorHAnsi" w:hAnsiTheme="minorHAnsi" w:cstheme="minorHAnsi"/>
          <w:sz w:val="21"/>
          <w:szCs w:val="21"/>
        </w:rPr>
        <w:t xml:space="preserve">OBDS </w:t>
      </w:r>
      <w:r>
        <w:rPr>
          <w:rFonts w:asciiTheme="minorHAnsi" w:hAnsiTheme="minorHAnsi" w:cstheme="minorHAnsi"/>
          <w:sz w:val="21"/>
          <w:szCs w:val="21"/>
        </w:rPr>
        <w:t>De Wetelaar</w:t>
      </w:r>
      <w:r w:rsidRPr="00D16202">
        <w:rPr>
          <w:rFonts w:asciiTheme="minorHAnsi" w:hAnsiTheme="minorHAnsi" w:cstheme="minorHAnsi"/>
          <w:sz w:val="21"/>
          <w:szCs w:val="21"/>
        </w:rPr>
        <w:t xml:space="preserve"> maakt onderdeel uit van IJsselgraaf Scholengroep. Bij IJsselgraaf krijg jij alle ruimte om te groeien, net zoals onze 2700 leerlingen op onze 15 openbare basisscholen in de gemeenten Bronckhorst, Doesburg en Doetinchem. Ons onderwijs is voor iedereen toegankelijk. Daarbij gaan we uit van wat een kind kan. We werken nauw samen met partijen in het sociale domein van kinderen en vanuit een breed aanbod bieden wij naast onderwijs ook kinderopvang. We vinden het belangrijk dat we dit doen met professionals die enthousiast en betrokken zijn.</w:t>
      </w:r>
    </w:p>
    <w:p w14:paraId="5757EBD5" w14:textId="77777777" w:rsidR="00B20358" w:rsidRPr="005760C8" w:rsidRDefault="00B20358" w:rsidP="00703D6C">
      <w:pPr>
        <w:pStyle w:val="Geenafstand"/>
        <w:jc w:val="center"/>
        <w:rPr>
          <w:rFonts w:asciiTheme="minorHAnsi" w:hAnsiTheme="minorHAnsi" w:cstheme="minorHAnsi"/>
        </w:rPr>
      </w:pPr>
    </w:p>
    <w:tbl>
      <w:tblPr>
        <w:tblStyle w:val="Tabelraster"/>
        <w:tblW w:w="0" w:type="auto"/>
        <w:tblLook w:val="04A0" w:firstRow="1" w:lastRow="0" w:firstColumn="1" w:lastColumn="0" w:noHBand="0" w:noVBand="1"/>
      </w:tblPr>
      <w:tblGrid>
        <w:gridCol w:w="9062"/>
      </w:tblGrid>
      <w:tr w:rsidR="00184F17" w:rsidRPr="005760C8" w14:paraId="365873FE" w14:textId="77777777" w:rsidTr="009B51F1">
        <w:tc>
          <w:tcPr>
            <w:tcW w:w="9062" w:type="dxa"/>
            <w:shd w:val="clear" w:color="auto" w:fill="70AD47" w:themeFill="accent6"/>
          </w:tcPr>
          <w:p w14:paraId="2C1ED830" w14:textId="45BD429A" w:rsidR="00184F17" w:rsidRPr="005760C8" w:rsidRDefault="00EC3AAF" w:rsidP="00703D6C">
            <w:pPr>
              <w:pStyle w:val="Geenafstand"/>
              <w:jc w:val="center"/>
              <w:rPr>
                <w:rStyle w:val="spellingerror"/>
                <w:rFonts w:asciiTheme="minorHAnsi" w:hAnsiTheme="minorHAnsi" w:cstheme="minorHAnsi"/>
                <w:bCs/>
              </w:rPr>
            </w:pPr>
            <w:r w:rsidRPr="005760C8">
              <w:rPr>
                <w:rFonts w:asciiTheme="minorHAnsi" w:hAnsiTheme="minorHAnsi" w:cstheme="minorHAnsi"/>
                <w:color w:val="FFFFFF" w:themeColor="background1"/>
              </w:rPr>
              <w:t>Wie zoeken wij</w:t>
            </w:r>
          </w:p>
        </w:tc>
      </w:tr>
    </w:tbl>
    <w:p w14:paraId="67EC38E3" w14:textId="77777777" w:rsidR="00EE3829" w:rsidRPr="007A3C89" w:rsidRDefault="00EE3829" w:rsidP="00EE3829">
      <w:pPr>
        <w:pStyle w:val="Geenafstand"/>
        <w:rPr>
          <w:rFonts w:asciiTheme="minorHAnsi" w:hAnsiTheme="minorHAnsi" w:cstheme="minorHAnsi"/>
          <w:sz w:val="21"/>
          <w:szCs w:val="21"/>
        </w:rPr>
      </w:pPr>
      <w:r w:rsidRPr="007A3C89">
        <w:rPr>
          <w:rFonts w:asciiTheme="minorHAnsi" w:hAnsiTheme="minorHAnsi" w:cstheme="minorHAnsi"/>
          <w:sz w:val="21"/>
          <w:szCs w:val="21"/>
        </w:rPr>
        <w:t>Een enthousiaste collega die:</w:t>
      </w:r>
    </w:p>
    <w:p w14:paraId="6C4F5BEA"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Kinderen wil en kan uitdagen het beste uit zich zelf te halen;</w:t>
      </w:r>
    </w:p>
    <w:p w14:paraId="3B861F16"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Goed kan samenwerken en open staat voor feedback;</w:t>
      </w:r>
    </w:p>
    <w:p w14:paraId="23636B3B"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Kwaliteitsgericht werkt en consequent is;</w:t>
      </w:r>
    </w:p>
    <w:p w14:paraId="381580EA"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Pedagogisch en didactisch vaardig is en een reflectief vermogen heeft;</w:t>
      </w:r>
    </w:p>
    <w:p w14:paraId="2BFF599D"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Goed contact kan leggen met kinderen, ouders en collega’s;</w:t>
      </w:r>
    </w:p>
    <w:p w14:paraId="7E1DB63F" w14:textId="77777777" w:rsidR="00EE3829" w:rsidRPr="007A3C89" w:rsidRDefault="00EE3829" w:rsidP="00EE3829">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Samen met ons wil en kan bouwen aan de toekomst van onze kinderen;</w:t>
      </w:r>
    </w:p>
    <w:p w14:paraId="602EB041" w14:textId="28CCBD36" w:rsidR="00466570" w:rsidRPr="00EE3829" w:rsidRDefault="00EE3829" w:rsidP="00EE3829">
      <w:pPr>
        <w:pStyle w:val="Geenafstand"/>
        <w:numPr>
          <w:ilvl w:val="0"/>
          <w:numId w:val="15"/>
        </w:numPr>
        <w:ind w:left="284" w:hanging="284"/>
        <w:rPr>
          <w:rFonts w:asciiTheme="minorHAnsi" w:hAnsiTheme="minorHAnsi" w:cstheme="minorHAnsi"/>
        </w:rPr>
      </w:pPr>
      <w:r w:rsidRPr="007A3C89">
        <w:rPr>
          <w:rFonts w:asciiTheme="minorHAnsi" w:hAnsiTheme="minorHAnsi" w:cstheme="minorHAnsi"/>
          <w:color w:val="000000"/>
          <w:sz w:val="21"/>
          <w:szCs w:val="21"/>
          <w:lang w:eastAsia="nl-NL"/>
        </w:rPr>
        <w:t>Bij voorkeur ervaring heeft met het Daltononderwijs.</w:t>
      </w:r>
    </w:p>
    <w:p w14:paraId="3C31A112" w14:textId="77777777" w:rsidR="00EE3829" w:rsidRPr="005760C8" w:rsidRDefault="00EE3829" w:rsidP="00EE3829">
      <w:pPr>
        <w:pStyle w:val="Geenafstand"/>
        <w:ind w:left="284"/>
        <w:rPr>
          <w:rFonts w:asciiTheme="minorHAnsi" w:hAnsiTheme="minorHAnsi" w:cstheme="minorHAnsi"/>
        </w:rPr>
      </w:pPr>
    </w:p>
    <w:tbl>
      <w:tblPr>
        <w:tblStyle w:val="Tabelraster"/>
        <w:tblW w:w="0" w:type="auto"/>
        <w:tblLook w:val="04A0" w:firstRow="1" w:lastRow="0" w:firstColumn="1" w:lastColumn="0" w:noHBand="0" w:noVBand="1"/>
      </w:tblPr>
      <w:tblGrid>
        <w:gridCol w:w="9062"/>
      </w:tblGrid>
      <w:tr w:rsidR="00EC3AAF" w:rsidRPr="005760C8" w14:paraId="34B8C96C" w14:textId="77777777" w:rsidTr="009C2B83">
        <w:tc>
          <w:tcPr>
            <w:tcW w:w="9062" w:type="dxa"/>
            <w:shd w:val="clear" w:color="auto" w:fill="5B9BD5" w:themeFill="accent5"/>
          </w:tcPr>
          <w:p w14:paraId="7C43163B" w14:textId="2A7D4670" w:rsidR="00EC3AAF" w:rsidRPr="005760C8" w:rsidRDefault="00EC3AAF" w:rsidP="0057127A">
            <w:pPr>
              <w:pStyle w:val="Geenafstand"/>
              <w:jc w:val="center"/>
              <w:rPr>
                <w:rFonts w:asciiTheme="minorHAnsi" w:hAnsiTheme="minorHAnsi" w:cstheme="minorHAnsi"/>
                <w:bCs/>
                <w:color w:val="FFFFFF" w:themeColor="background1"/>
              </w:rPr>
            </w:pPr>
            <w:r w:rsidRPr="005760C8">
              <w:rPr>
                <w:rFonts w:asciiTheme="minorHAnsi" w:hAnsiTheme="minorHAnsi" w:cstheme="minorHAnsi"/>
                <w:bCs/>
                <w:color w:val="FFFFFF" w:themeColor="background1"/>
              </w:rPr>
              <w:t>Wat bieden wij jou</w:t>
            </w:r>
          </w:p>
        </w:tc>
      </w:tr>
    </w:tbl>
    <w:p w14:paraId="59437587" w14:textId="77777777" w:rsidR="00A664AC" w:rsidRPr="007A3C89" w:rsidRDefault="00A664AC" w:rsidP="00A664AC">
      <w:pPr>
        <w:pStyle w:val="Geenafstand"/>
        <w:numPr>
          <w:ilvl w:val="0"/>
          <w:numId w:val="16"/>
        </w:numPr>
        <w:ind w:left="284" w:hanging="284"/>
        <w:rPr>
          <w:rFonts w:asciiTheme="minorHAnsi" w:hAnsiTheme="minorHAnsi" w:cstheme="minorHAnsi"/>
          <w:color w:val="000000"/>
          <w:sz w:val="21"/>
          <w:szCs w:val="21"/>
        </w:rPr>
      </w:pPr>
      <w:r w:rsidRPr="007A3C89">
        <w:rPr>
          <w:rFonts w:asciiTheme="minorHAnsi" w:hAnsiTheme="minorHAnsi" w:cstheme="minorHAnsi"/>
          <w:color w:val="000000"/>
          <w:sz w:val="21"/>
          <w:szCs w:val="21"/>
        </w:rPr>
        <w:t xml:space="preserve">Enthousiaste collega’s, leergierige leerlingen en betrokken ouders; </w:t>
      </w:r>
    </w:p>
    <w:p w14:paraId="0C009F2D" w14:textId="77777777" w:rsidR="00A664AC" w:rsidRPr="00C42AAC" w:rsidRDefault="00A664AC" w:rsidP="00A664A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 xml:space="preserve">Een uitdagende werkplek met mogelijkheden om je verder te ontwikkelen; </w:t>
      </w:r>
    </w:p>
    <w:p w14:paraId="0EE740BE" w14:textId="0050FF45" w:rsidR="00A664AC" w:rsidRPr="00C42AAC" w:rsidRDefault="00A664AC" w:rsidP="00A664A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Een tijdelijke aanstelling op bestuursniveau voor de duur van de vervanging (</w:t>
      </w:r>
      <w:r w:rsidR="00443128">
        <w:rPr>
          <w:rFonts w:asciiTheme="minorHAnsi" w:hAnsiTheme="minorHAnsi" w:cstheme="minorHAnsi"/>
          <w:color w:val="000000"/>
          <w:sz w:val="21"/>
          <w:szCs w:val="21"/>
        </w:rPr>
        <w:t>23</w:t>
      </w:r>
      <w:r>
        <w:rPr>
          <w:rFonts w:asciiTheme="minorHAnsi" w:hAnsiTheme="minorHAnsi" w:cstheme="minorHAnsi"/>
          <w:color w:val="000000"/>
          <w:sz w:val="21"/>
          <w:szCs w:val="21"/>
        </w:rPr>
        <w:t>-0</w:t>
      </w:r>
      <w:r w:rsidR="00443128">
        <w:rPr>
          <w:rFonts w:asciiTheme="minorHAnsi" w:hAnsiTheme="minorHAnsi" w:cstheme="minorHAnsi"/>
          <w:color w:val="000000"/>
          <w:sz w:val="21"/>
          <w:szCs w:val="21"/>
        </w:rPr>
        <w:t>1</w:t>
      </w:r>
      <w:r>
        <w:rPr>
          <w:rFonts w:asciiTheme="minorHAnsi" w:hAnsiTheme="minorHAnsi" w:cstheme="minorHAnsi"/>
          <w:color w:val="000000"/>
          <w:sz w:val="21"/>
          <w:szCs w:val="21"/>
        </w:rPr>
        <w:t>-‘24</w:t>
      </w:r>
      <w:r w:rsidRPr="00C42AAC">
        <w:rPr>
          <w:rFonts w:asciiTheme="minorHAnsi" w:hAnsiTheme="minorHAnsi" w:cstheme="minorHAnsi"/>
          <w:color w:val="000000"/>
          <w:sz w:val="21"/>
          <w:szCs w:val="21"/>
        </w:rPr>
        <w:t xml:space="preserve"> t/m </w:t>
      </w:r>
      <w:r w:rsidR="00443128">
        <w:rPr>
          <w:rFonts w:asciiTheme="minorHAnsi" w:hAnsiTheme="minorHAnsi" w:cstheme="minorHAnsi"/>
          <w:color w:val="000000"/>
          <w:sz w:val="21"/>
          <w:szCs w:val="21"/>
        </w:rPr>
        <w:t>31</w:t>
      </w:r>
      <w:r>
        <w:rPr>
          <w:rFonts w:asciiTheme="minorHAnsi" w:hAnsiTheme="minorHAnsi" w:cstheme="minorHAnsi"/>
          <w:color w:val="000000"/>
          <w:sz w:val="21"/>
          <w:szCs w:val="21"/>
        </w:rPr>
        <w:t>-0</w:t>
      </w:r>
      <w:r w:rsidR="00443128">
        <w:rPr>
          <w:rFonts w:asciiTheme="minorHAnsi" w:hAnsiTheme="minorHAnsi" w:cstheme="minorHAnsi"/>
          <w:color w:val="000000"/>
          <w:sz w:val="21"/>
          <w:szCs w:val="21"/>
        </w:rPr>
        <w:t>7</w:t>
      </w:r>
      <w:r>
        <w:rPr>
          <w:rFonts w:asciiTheme="minorHAnsi" w:hAnsiTheme="minorHAnsi" w:cstheme="minorHAnsi"/>
          <w:color w:val="000000"/>
          <w:sz w:val="21"/>
          <w:szCs w:val="21"/>
        </w:rPr>
        <w:t>-‘24</w:t>
      </w:r>
      <w:r w:rsidRPr="00C42AAC">
        <w:rPr>
          <w:rFonts w:asciiTheme="minorHAnsi" w:hAnsiTheme="minorHAnsi" w:cstheme="minorHAnsi"/>
          <w:color w:val="000000"/>
          <w:sz w:val="21"/>
          <w:szCs w:val="21"/>
        </w:rPr>
        <w:t xml:space="preserve">). </w:t>
      </w:r>
    </w:p>
    <w:p w14:paraId="58AB5FC3" w14:textId="77777777" w:rsidR="00A664AC" w:rsidRDefault="00A664AC" w:rsidP="00A664A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De mogelijkheid tot uitbreiding van uren in</w:t>
      </w:r>
      <w:r>
        <w:rPr>
          <w:rFonts w:asciiTheme="minorHAnsi" w:hAnsiTheme="minorHAnsi" w:cstheme="minorHAnsi"/>
          <w:color w:val="000000"/>
          <w:sz w:val="21"/>
          <w:szCs w:val="21"/>
        </w:rPr>
        <w:t xml:space="preserve"> onze </w:t>
      </w:r>
      <w:r w:rsidRPr="00C42AAC">
        <w:rPr>
          <w:rFonts w:asciiTheme="minorHAnsi" w:hAnsiTheme="minorHAnsi" w:cstheme="minorHAnsi"/>
          <w:color w:val="000000"/>
          <w:sz w:val="21"/>
          <w:szCs w:val="21"/>
        </w:rPr>
        <w:t>vervangingspool.</w:t>
      </w:r>
    </w:p>
    <w:p w14:paraId="02CCD980" w14:textId="08ECB375" w:rsidR="00466570" w:rsidRPr="00443128" w:rsidRDefault="00A664AC" w:rsidP="00443128">
      <w:pPr>
        <w:pStyle w:val="Geenafstand"/>
        <w:numPr>
          <w:ilvl w:val="0"/>
          <w:numId w:val="16"/>
        </w:numPr>
        <w:ind w:left="284" w:hanging="284"/>
        <w:rPr>
          <w:rFonts w:asciiTheme="minorHAnsi" w:hAnsiTheme="minorHAnsi" w:cstheme="minorHAnsi"/>
          <w:color w:val="000000"/>
          <w:sz w:val="21"/>
          <w:szCs w:val="21"/>
        </w:rPr>
      </w:pPr>
      <w:r w:rsidRPr="00443128">
        <w:rPr>
          <w:rFonts w:asciiTheme="minorHAnsi" w:hAnsiTheme="minorHAnsi" w:cstheme="minorHAnsi"/>
          <w:color w:val="000000"/>
          <w:sz w:val="21"/>
          <w:szCs w:val="21"/>
        </w:rPr>
        <w:t xml:space="preserve">Inschaling </w:t>
      </w:r>
      <w:r w:rsidR="00151D7C">
        <w:rPr>
          <w:rFonts w:asciiTheme="minorHAnsi" w:hAnsiTheme="minorHAnsi" w:cstheme="minorHAnsi"/>
          <w:color w:val="000000"/>
          <w:sz w:val="21"/>
          <w:szCs w:val="21"/>
        </w:rPr>
        <w:t xml:space="preserve">LB en overige arbeidsvoorwaarden </w:t>
      </w:r>
      <w:r w:rsidRPr="00443128">
        <w:rPr>
          <w:rFonts w:asciiTheme="minorHAnsi" w:hAnsiTheme="minorHAnsi" w:cstheme="minorHAnsi"/>
          <w:color w:val="000000"/>
          <w:sz w:val="21"/>
          <w:szCs w:val="21"/>
        </w:rPr>
        <w:t>conform CAO PO</w:t>
      </w:r>
      <w:r w:rsidR="00151D7C">
        <w:rPr>
          <w:rFonts w:asciiTheme="minorHAnsi" w:hAnsiTheme="minorHAnsi" w:cstheme="minorHAnsi"/>
          <w:color w:val="000000"/>
          <w:sz w:val="21"/>
          <w:szCs w:val="21"/>
        </w:rPr>
        <w:t>.</w:t>
      </w:r>
      <w:r w:rsidR="00466570" w:rsidRPr="00443128">
        <w:rPr>
          <w:rFonts w:asciiTheme="minorHAnsi" w:hAnsiTheme="minorHAnsi" w:cstheme="minorHAnsi"/>
          <w:color w:val="000000"/>
        </w:rPr>
        <w:t xml:space="preserve"> </w:t>
      </w:r>
    </w:p>
    <w:p w14:paraId="43F72B40" w14:textId="37AA3D3F" w:rsidR="00443128" w:rsidRDefault="00443128">
      <w:pPr>
        <w:rPr>
          <w:rFonts w:cstheme="minorHAnsi"/>
        </w:rPr>
      </w:pPr>
      <w:r>
        <w:rPr>
          <w:rFonts w:cstheme="minorHAnsi"/>
        </w:rPr>
        <w:br w:type="page"/>
      </w:r>
    </w:p>
    <w:tbl>
      <w:tblPr>
        <w:tblStyle w:val="Tabelraster"/>
        <w:tblW w:w="0" w:type="auto"/>
        <w:tblLook w:val="04A0" w:firstRow="1" w:lastRow="0" w:firstColumn="1" w:lastColumn="0" w:noHBand="0" w:noVBand="1"/>
      </w:tblPr>
      <w:tblGrid>
        <w:gridCol w:w="9062"/>
      </w:tblGrid>
      <w:tr w:rsidR="003A7AC1" w:rsidRPr="005760C8" w14:paraId="6B2B419A" w14:textId="77777777" w:rsidTr="00246537">
        <w:tc>
          <w:tcPr>
            <w:tcW w:w="9062" w:type="dxa"/>
            <w:shd w:val="clear" w:color="auto" w:fill="70AD47" w:themeFill="accent6"/>
          </w:tcPr>
          <w:p w14:paraId="16437E0B" w14:textId="0D469460" w:rsidR="003A7AC1" w:rsidRPr="005760C8" w:rsidRDefault="00EC3AAF" w:rsidP="0057127A">
            <w:pPr>
              <w:pStyle w:val="Geenafstand"/>
              <w:jc w:val="center"/>
              <w:rPr>
                <w:rStyle w:val="spellingerror"/>
                <w:rFonts w:asciiTheme="minorHAnsi" w:hAnsiTheme="minorHAnsi" w:cstheme="minorHAnsi"/>
                <w:bCs/>
              </w:rPr>
            </w:pPr>
            <w:r w:rsidRPr="005760C8">
              <w:rPr>
                <w:rFonts w:asciiTheme="minorHAnsi" w:hAnsiTheme="minorHAnsi" w:cstheme="minorHAnsi"/>
                <w:color w:val="FFFFFF" w:themeColor="background1"/>
              </w:rPr>
              <w:lastRenderedPageBreak/>
              <w:t>Procedure</w:t>
            </w:r>
          </w:p>
        </w:tc>
      </w:tr>
    </w:tbl>
    <w:p w14:paraId="5475ECE4" w14:textId="7627053A" w:rsidR="001A550A" w:rsidRDefault="001A550A" w:rsidP="001A550A">
      <w:pPr>
        <w:pStyle w:val="Geenafstand"/>
        <w:rPr>
          <w:rFonts w:asciiTheme="minorHAnsi" w:hAnsiTheme="minorHAnsi" w:cstheme="minorHAnsi"/>
          <w:sz w:val="21"/>
          <w:szCs w:val="21"/>
          <w:lang w:eastAsia="nl-NL"/>
        </w:rPr>
      </w:pPr>
      <w:r w:rsidRPr="003C6418">
        <w:rPr>
          <w:rFonts w:asciiTheme="minorHAnsi" w:hAnsiTheme="minorHAnsi" w:cstheme="minorHAnsi"/>
          <w:color w:val="000000"/>
          <w:sz w:val="21"/>
          <w:szCs w:val="21"/>
        </w:rPr>
        <w:t xml:space="preserve">Als je interesse hebt in deze baan, dan nodigen wij je van harte uit om vóór 10 november 2023 te reageren. Dit kan via de sollicitatielink op </w:t>
      </w:r>
      <w:hyperlink r:id="rId13" w:history="1">
        <w:r w:rsidRPr="003C6418">
          <w:rPr>
            <w:rStyle w:val="Hyperlink"/>
            <w:rFonts w:asciiTheme="minorHAnsi" w:hAnsiTheme="minorHAnsi" w:cstheme="minorHAnsi"/>
            <w:sz w:val="21"/>
            <w:szCs w:val="21"/>
          </w:rPr>
          <w:t>https://ijsselgraaf.nl/werken-bij-ijsselgraaf/</w:t>
        </w:r>
      </w:hyperlink>
      <w:r w:rsidRPr="003C6418">
        <w:rPr>
          <w:rFonts w:asciiTheme="minorHAnsi" w:hAnsiTheme="minorHAnsi" w:cstheme="minorHAnsi"/>
          <w:color w:val="000000"/>
          <w:sz w:val="21"/>
          <w:szCs w:val="21"/>
        </w:rPr>
        <w:t xml:space="preserve">. Vervolgens vindt de brievenselectie plaats, waarna in de week van 20 november 2023 sollicitatiegesprekken plaats zullen vinden. Voor meer informatie over de vacature kun je contact opnemen met de directeur van ODBS De Wetelaar, </w:t>
      </w:r>
      <w:r w:rsidRPr="003C6418">
        <w:rPr>
          <w:rFonts w:asciiTheme="minorHAnsi" w:hAnsiTheme="minorHAnsi" w:cstheme="minorHAnsi"/>
          <w:sz w:val="21"/>
          <w:szCs w:val="21"/>
          <w:lang w:eastAsia="nl-NL"/>
        </w:rPr>
        <w:t xml:space="preserve">Lieke Fiorenza, </w:t>
      </w:r>
      <w:hyperlink r:id="rId14" w:history="1">
        <w:r w:rsidRPr="00FE44B3">
          <w:rPr>
            <w:rStyle w:val="Hyperlink"/>
            <w:rFonts w:asciiTheme="minorHAnsi" w:hAnsiTheme="minorHAnsi" w:cstheme="minorHAnsi"/>
            <w:sz w:val="21"/>
            <w:szCs w:val="21"/>
            <w:lang w:eastAsia="nl-NL"/>
          </w:rPr>
          <w:t>directie@wetelaar.nl</w:t>
        </w:r>
      </w:hyperlink>
    </w:p>
    <w:p w14:paraId="62E3642D" w14:textId="77777777" w:rsidR="001A550A" w:rsidRPr="003C6418" w:rsidRDefault="001A550A" w:rsidP="001A550A">
      <w:pPr>
        <w:pStyle w:val="Geenafstand"/>
        <w:rPr>
          <w:rFonts w:asciiTheme="minorHAnsi" w:hAnsiTheme="minorHAnsi" w:cstheme="minorHAnsi"/>
          <w:color w:val="0070C0"/>
          <w:sz w:val="21"/>
          <w:szCs w:val="21"/>
        </w:rPr>
      </w:pPr>
    </w:p>
    <w:p w14:paraId="4B0DC576" w14:textId="77777777" w:rsidR="001A550A" w:rsidRPr="003C6418" w:rsidRDefault="001A550A" w:rsidP="001A550A">
      <w:pPr>
        <w:shd w:val="clear" w:color="auto" w:fill="FFFFFF"/>
        <w:spacing w:after="100" w:afterAutospacing="1" w:line="240" w:lineRule="auto"/>
        <w:rPr>
          <w:rFonts w:cstheme="minorHAnsi"/>
          <w:sz w:val="21"/>
          <w:szCs w:val="21"/>
        </w:rPr>
      </w:pPr>
      <w:r w:rsidRPr="003C6418">
        <w:rPr>
          <w:rFonts w:cstheme="minorHAnsi"/>
          <w:sz w:val="21"/>
          <w:szCs w:val="21"/>
        </w:rPr>
        <w:t xml:space="preserve">Wij hopen </w:t>
      </w:r>
      <w:r>
        <w:rPr>
          <w:rFonts w:cstheme="minorHAnsi"/>
          <w:sz w:val="21"/>
          <w:szCs w:val="21"/>
        </w:rPr>
        <w:t>je</w:t>
      </w:r>
      <w:r w:rsidRPr="003C6418">
        <w:rPr>
          <w:rFonts w:cstheme="minorHAnsi"/>
          <w:sz w:val="21"/>
          <w:szCs w:val="21"/>
        </w:rPr>
        <w:t xml:space="preserve"> te mogen ontmoeten op ODBS De Wetelaar!</w:t>
      </w:r>
    </w:p>
    <w:p w14:paraId="5F82069D" w14:textId="1A44A55B" w:rsidR="00EC3AAF" w:rsidRPr="005760C8" w:rsidRDefault="00EC3AAF" w:rsidP="005760C8">
      <w:pPr>
        <w:pStyle w:val="Geenafstand"/>
        <w:rPr>
          <w:rFonts w:asciiTheme="minorHAnsi" w:hAnsiTheme="minorHAnsi" w:cstheme="minorHAnsi"/>
        </w:rPr>
      </w:pPr>
    </w:p>
    <w:p w14:paraId="5688523F" w14:textId="77777777" w:rsidR="00EC3AAF" w:rsidRPr="005760C8" w:rsidRDefault="00EC3AAF" w:rsidP="005760C8">
      <w:pPr>
        <w:pStyle w:val="Geenafstand"/>
        <w:rPr>
          <w:rFonts w:asciiTheme="minorHAnsi" w:hAnsiTheme="minorHAnsi" w:cstheme="minorHAnsi"/>
        </w:rPr>
      </w:pPr>
    </w:p>
    <w:p w14:paraId="27815C50" w14:textId="28BF38A3" w:rsidR="00EC3AAF" w:rsidRPr="005760C8" w:rsidRDefault="00EC3AAF" w:rsidP="005760C8">
      <w:pPr>
        <w:pStyle w:val="Geenafstand"/>
        <w:rPr>
          <w:rFonts w:asciiTheme="minorHAnsi" w:hAnsiTheme="minorHAnsi" w:cstheme="minorHAnsi"/>
          <w:i/>
          <w:iCs/>
        </w:rPr>
      </w:pPr>
    </w:p>
    <w:p w14:paraId="3DEEC669" w14:textId="77777777" w:rsidR="00E250B7" w:rsidRPr="005760C8" w:rsidRDefault="00E250B7" w:rsidP="005760C8">
      <w:pPr>
        <w:pStyle w:val="Geenafstand"/>
        <w:rPr>
          <w:rFonts w:asciiTheme="minorHAnsi" w:hAnsiTheme="minorHAnsi" w:cstheme="minorHAnsi"/>
        </w:rPr>
      </w:pPr>
    </w:p>
    <w:p w14:paraId="3656B9AB" w14:textId="77777777" w:rsidR="00E250B7" w:rsidRPr="005760C8" w:rsidRDefault="00E250B7" w:rsidP="005760C8">
      <w:pPr>
        <w:pStyle w:val="Geenafstand"/>
        <w:rPr>
          <w:rFonts w:asciiTheme="minorHAnsi" w:hAnsiTheme="minorHAnsi" w:cstheme="minorHAnsi"/>
        </w:rPr>
      </w:pPr>
    </w:p>
    <w:sectPr w:rsidR="00E250B7" w:rsidRPr="005760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2F4E" w14:textId="77777777" w:rsidR="00157B97" w:rsidRDefault="00157B97" w:rsidP="007A4F99">
      <w:pPr>
        <w:spacing w:after="0" w:line="240" w:lineRule="auto"/>
      </w:pPr>
      <w:r>
        <w:separator/>
      </w:r>
    </w:p>
  </w:endnote>
  <w:endnote w:type="continuationSeparator" w:id="0">
    <w:p w14:paraId="481F05D3" w14:textId="77777777" w:rsidR="00157B97" w:rsidRDefault="00157B97" w:rsidP="007A4F99">
      <w:pPr>
        <w:spacing w:after="0" w:line="240" w:lineRule="auto"/>
      </w:pPr>
      <w:r>
        <w:continuationSeparator/>
      </w:r>
    </w:p>
  </w:endnote>
  <w:endnote w:type="continuationNotice" w:id="1">
    <w:p w14:paraId="53F87167" w14:textId="77777777" w:rsidR="00157B97" w:rsidRDefault="00157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CB3C" w14:textId="77777777" w:rsidR="00157B97" w:rsidRDefault="00157B97" w:rsidP="007A4F99">
      <w:pPr>
        <w:spacing w:after="0" w:line="240" w:lineRule="auto"/>
      </w:pPr>
      <w:r>
        <w:separator/>
      </w:r>
    </w:p>
  </w:footnote>
  <w:footnote w:type="continuationSeparator" w:id="0">
    <w:p w14:paraId="067F766D" w14:textId="77777777" w:rsidR="00157B97" w:rsidRDefault="00157B97" w:rsidP="007A4F99">
      <w:pPr>
        <w:spacing w:after="0" w:line="240" w:lineRule="auto"/>
      </w:pPr>
      <w:r>
        <w:continuationSeparator/>
      </w:r>
    </w:p>
  </w:footnote>
  <w:footnote w:type="continuationNotice" w:id="1">
    <w:p w14:paraId="7FF02EEB" w14:textId="77777777" w:rsidR="00157B97" w:rsidRDefault="00157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14F19B"/>
    <w:multiLevelType w:val="hybridMultilevel"/>
    <w:tmpl w:val="4A3110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30929"/>
    <w:multiLevelType w:val="hybridMultilevel"/>
    <w:tmpl w:val="3126E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EF1484"/>
    <w:multiLevelType w:val="hybridMultilevel"/>
    <w:tmpl w:val="97BA4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775B10"/>
    <w:multiLevelType w:val="hybridMultilevel"/>
    <w:tmpl w:val="649E7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2024B"/>
    <w:multiLevelType w:val="hybridMultilevel"/>
    <w:tmpl w:val="6E2A9DDE"/>
    <w:lvl w:ilvl="0" w:tplc="10C2426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F5686"/>
    <w:multiLevelType w:val="hybridMultilevel"/>
    <w:tmpl w:val="3C28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50A93"/>
    <w:multiLevelType w:val="hybridMultilevel"/>
    <w:tmpl w:val="C772F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73255"/>
    <w:multiLevelType w:val="hybridMultilevel"/>
    <w:tmpl w:val="2910B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5445BA"/>
    <w:multiLevelType w:val="hybridMultilevel"/>
    <w:tmpl w:val="5C688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D739F5"/>
    <w:multiLevelType w:val="hybridMultilevel"/>
    <w:tmpl w:val="33361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25F5BE3"/>
    <w:multiLevelType w:val="hybridMultilevel"/>
    <w:tmpl w:val="C56C441E"/>
    <w:lvl w:ilvl="0" w:tplc="CE58A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0B4541"/>
    <w:multiLevelType w:val="hybridMultilevel"/>
    <w:tmpl w:val="352AE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C749D6"/>
    <w:multiLevelType w:val="hybridMultilevel"/>
    <w:tmpl w:val="A2ECA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E769E3"/>
    <w:multiLevelType w:val="hybridMultilevel"/>
    <w:tmpl w:val="B60A3B84"/>
    <w:lvl w:ilvl="0" w:tplc="0BE6EBDA">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826BF1"/>
    <w:multiLevelType w:val="hybridMultilevel"/>
    <w:tmpl w:val="981AB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B218C9"/>
    <w:multiLevelType w:val="hybridMultilevel"/>
    <w:tmpl w:val="191CC8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5925941">
    <w:abstractNumId w:val="4"/>
  </w:num>
  <w:num w:numId="2" w16cid:durableId="955218396">
    <w:abstractNumId w:val="15"/>
  </w:num>
  <w:num w:numId="3" w16cid:durableId="1944529484">
    <w:abstractNumId w:val="3"/>
  </w:num>
  <w:num w:numId="4" w16cid:durableId="1739593897">
    <w:abstractNumId w:val="10"/>
  </w:num>
  <w:num w:numId="5" w16cid:durableId="150608785">
    <w:abstractNumId w:val="14"/>
  </w:num>
  <w:num w:numId="6" w16cid:durableId="733746511">
    <w:abstractNumId w:val="13"/>
  </w:num>
  <w:num w:numId="7" w16cid:durableId="909342336">
    <w:abstractNumId w:val="9"/>
  </w:num>
  <w:num w:numId="8" w16cid:durableId="963117425">
    <w:abstractNumId w:val="12"/>
  </w:num>
  <w:num w:numId="9" w16cid:durableId="863253167">
    <w:abstractNumId w:val="0"/>
  </w:num>
  <w:num w:numId="10" w16cid:durableId="1147892072">
    <w:abstractNumId w:val="11"/>
  </w:num>
  <w:num w:numId="11" w16cid:durableId="1629970181">
    <w:abstractNumId w:val="7"/>
  </w:num>
  <w:num w:numId="12" w16cid:durableId="1998612140">
    <w:abstractNumId w:val="8"/>
  </w:num>
  <w:num w:numId="13" w16cid:durableId="576327380">
    <w:abstractNumId w:val="5"/>
  </w:num>
  <w:num w:numId="14" w16cid:durableId="94133281">
    <w:abstractNumId w:val="6"/>
  </w:num>
  <w:num w:numId="15" w16cid:durableId="1643539402">
    <w:abstractNumId w:val="1"/>
  </w:num>
  <w:num w:numId="16" w16cid:durableId="122475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B7"/>
    <w:rsid w:val="000140A4"/>
    <w:rsid w:val="0002130B"/>
    <w:rsid w:val="00023144"/>
    <w:rsid w:val="00064CFC"/>
    <w:rsid w:val="000749FB"/>
    <w:rsid w:val="000A46FF"/>
    <w:rsid w:val="000B6DD4"/>
    <w:rsid w:val="000B70BC"/>
    <w:rsid w:val="00121050"/>
    <w:rsid w:val="00140D27"/>
    <w:rsid w:val="001446AB"/>
    <w:rsid w:val="00151D7C"/>
    <w:rsid w:val="00157B97"/>
    <w:rsid w:val="001811FF"/>
    <w:rsid w:val="00184F17"/>
    <w:rsid w:val="00186F1F"/>
    <w:rsid w:val="001A2AD5"/>
    <w:rsid w:val="001A550A"/>
    <w:rsid w:val="001D73A8"/>
    <w:rsid w:val="002108BF"/>
    <w:rsid w:val="00211938"/>
    <w:rsid w:val="00213BF9"/>
    <w:rsid w:val="00246537"/>
    <w:rsid w:val="00253E6A"/>
    <w:rsid w:val="002E427D"/>
    <w:rsid w:val="002F40D9"/>
    <w:rsid w:val="00315B78"/>
    <w:rsid w:val="0034284A"/>
    <w:rsid w:val="00360744"/>
    <w:rsid w:val="00396D29"/>
    <w:rsid w:val="003A133D"/>
    <w:rsid w:val="003A27A5"/>
    <w:rsid w:val="003A7AC1"/>
    <w:rsid w:val="003B3459"/>
    <w:rsid w:val="003C74B4"/>
    <w:rsid w:val="00412274"/>
    <w:rsid w:val="00421E57"/>
    <w:rsid w:val="00424395"/>
    <w:rsid w:val="00437271"/>
    <w:rsid w:val="00441879"/>
    <w:rsid w:val="00443128"/>
    <w:rsid w:val="004576F7"/>
    <w:rsid w:val="004600FD"/>
    <w:rsid w:val="00466570"/>
    <w:rsid w:val="00474248"/>
    <w:rsid w:val="004A60C6"/>
    <w:rsid w:val="004C6CFE"/>
    <w:rsid w:val="004D5AE0"/>
    <w:rsid w:val="005456B7"/>
    <w:rsid w:val="00550D73"/>
    <w:rsid w:val="0057127A"/>
    <w:rsid w:val="005760C8"/>
    <w:rsid w:val="005A0336"/>
    <w:rsid w:val="005C2794"/>
    <w:rsid w:val="005C3EEF"/>
    <w:rsid w:val="005C421C"/>
    <w:rsid w:val="005D0D3F"/>
    <w:rsid w:val="005E0BAA"/>
    <w:rsid w:val="006158BE"/>
    <w:rsid w:val="0064550C"/>
    <w:rsid w:val="00682FFC"/>
    <w:rsid w:val="00684729"/>
    <w:rsid w:val="006979B1"/>
    <w:rsid w:val="006A1C80"/>
    <w:rsid w:val="006A2209"/>
    <w:rsid w:val="00703D6C"/>
    <w:rsid w:val="00705521"/>
    <w:rsid w:val="0074547E"/>
    <w:rsid w:val="00757428"/>
    <w:rsid w:val="0077257D"/>
    <w:rsid w:val="00781542"/>
    <w:rsid w:val="007839FC"/>
    <w:rsid w:val="00790526"/>
    <w:rsid w:val="00792CE1"/>
    <w:rsid w:val="007A4F99"/>
    <w:rsid w:val="007A7086"/>
    <w:rsid w:val="007B3443"/>
    <w:rsid w:val="007D7C86"/>
    <w:rsid w:val="00832056"/>
    <w:rsid w:val="008A6309"/>
    <w:rsid w:val="008C310E"/>
    <w:rsid w:val="008C518A"/>
    <w:rsid w:val="008D1419"/>
    <w:rsid w:val="008E347E"/>
    <w:rsid w:val="008E4689"/>
    <w:rsid w:val="00901BF8"/>
    <w:rsid w:val="00915A04"/>
    <w:rsid w:val="0092048E"/>
    <w:rsid w:val="009229DA"/>
    <w:rsid w:val="0093751F"/>
    <w:rsid w:val="00960461"/>
    <w:rsid w:val="009A2CF9"/>
    <w:rsid w:val="009A6515"/>
    <w:rsid w:val="009B62F7"/>
    <w:rsid w:val="009F0081"/>
    <w:rsid w:val="00A051EF"/>
    <w:rsid w:val="00A05EBE"/>
    <w:rsid w:val="00A10E89"/>
    <w:rsid w:val="00A64898"/>
    <w:rsid w:val="00A664AC"/>
    <w:rsid w:val="00AA48C4"/>
    <w:rsid w:val="00AC2149"/>
    <w:rsid w:val="00AE2B32"/>
    <w:rsid w:val="00AE419A"/>
    <w:rsid w:val="00B01827"/>
    <w:rsid w:val="00B20358"/>
    <w:rsid w:val="00B26FC5"/>
    <w:rsid w:val="00B637EB"/>
    <w:rsid w:val="00BB0BEB"/>
    <w:rsid w:val="00BB7F26"/>
    <w:rsid w:val="00BD6EE9"/>
    <w:rsid w:val="00C044CE"/>
    <w:rsid w:val="00C14E74"/>
    <w:rsid w:val="00C331BB"/>
    <w:rsid w:val="00C75649"/>
    <w:rsid w:val="00CB15CA"/>
    <w:rsid w:val="00CC23E5"/>
    <w:rsid w:val="00CF68D6"/>
    <w:rsid w:val="00D019E3"/>
    <w:rsid w:val="00D0737D"/>
    <w:rsid w:val="00D136B3"/>
    <w:rsid w:val="00D17F7E"/>
    <w:rsid w:val="00D24187"/>
    <w:rsid w:val="00D51ACF"/>
    <w:rsid w:val="00D75187"/>
    <w:rsid w:val="00DA05E3"/>
    <w:rsid w:val="00DA76E6"/>
    <w:rsid w:val="00DB1A1A"/>
    <w:rsid w:val="00DC58EA"/>
    <w:rsid w:val="00DE33AC"/>
    <w:rsid w:val="00DF1748"/>
    <w:rsid w:val="00DF7DDF"/>
    <w:rsid w:val="00E249B0"/>
    <w:rsid w:val="00E250B7"/>
    <w:rsid w:val="00E273B5"/>
    <w:rsid w:val="00E3022F"/>
    <w:rsid w:val="00E81054"/>
    <w:rsid w:val="00EC3AAF"/>
    <w:rsid w:val="00EE3829"/>
    <w:rsid w:val="00F0347D"/>
    <w:rsid w:val="00F40C31"/>
    <w:rsid w:val="00F76C6A"/>
    <w:rsid w:val="00F837A1"/>
    <w:rsid w:val="00F83AFC"/>
    <w:rsid w:val="00F848E5"/>
    <w:rsid w:val="00F858D2"/>
    <w:rsid w:val="00FF15B3"/>
    <w:rsid w:val="00FF7425"/>
    <w:rsid w:val="14797D48"/>
    <w:rsid w:val="212DF9D0"/>
    <w:rsid w:val="257A72EF"/>
    <w:rsid w:val="2D73CD29"/>
    <w:rsid w:val="315E634E"/>
    <w:rsid w:val="327F3D4F"/>
    <w:rsid w:val="47AE7D73"/>
    <w:rsid w:val="59DB1147"/>
    <w:rsid w:val="7737A08C"/>
    <w:rsid w:val="7F51F50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D464"/>
  <w15:chartTrackingRefBased/>
  <w15:docId w15:val="{4E4B308B-2DD3-44B7-86C7-5C4A0E11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48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50B7"/>
    <w:pPr>
      <w:spacing w:after="0" w:line="240" w:lineRule="auto"/>
    </w:pPr>
    <w:rPr>
      <w:rFonts w:ascii="Assistant" w:hAnsi="Assistant"/>
    </w:rPr>
  </w:style>
  <w:style w:type="paragraph" w:styleId="Lijstalinea">
    <w:name w:val="List Paragraph"/>
    <w:basedOn w:val="Standaard"/>
    <w:uiPriority w:val="34"/>
    <w:qFormat/>
    <w:rsid w:val="008E347E"/>
    <w:pPr>
      <w:ind w:left="720"/>
      <w:contextualSpacing/>
    </w:pPr>
  </w:style>
  <w:style w:type="paragraph" w:styleId="Koptekst">
    <w:name w:val="header"/>
    <w:basedOn w:val="Standaard"/>
    <w:link w:val="KoptekstChar"/>
    <w:uiPriority w:val="99"/>
    <w:unhideWhenUsed/>
    <w:rsid w:val="007A4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F99"/>
  </w:style>
  <w:style w:type="paragraph" w:styleId="Voettekst">
    <w:name w:val="footer"/>
    <w:basedOn w:val="Standaard"/>
    <w:link w:val="VoettekstChar"/>
    <w:uiPriority w:val="99"/>
    <w:unhideWhenUsed/>
    <w:rsid w:val="007A4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4F99"/>
  </w:style>
  <w:style w:type="paragraph" w:customStyle="1" w:styleId="paragraph">
    <w:name w:val="paragraph"/>
    <w:basedOn w:val="Standaard"/>
    <w:rsid w:val="002F40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2F40D9"/>
  </w:style>
  <w:style w:type="table" w:styleId="Tabelraster">
    <w:name w:val="Table Grid"/>
    <w:basedOn w:val="Standaardtabel"/>
    <w:uiPriority w:val="39"/>
    <w:rsid w:val="002F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2F40D9"/>
  </w:style>
  <w:style w:type="character" w:customStyle="1" w:styleId="normaltextrun">
    <w:name w:val="normaltextrun"/>
    <w:basedOn w:val="Standaardalinea-lettertype"/>
    <w:rsid w:val="002F40D9"/>
  </w:style>
  <w:style w:type="paragraph" w:customStyle="1" w:styleId="Default">
    <w:name w:val="Default"/>
    <w:rsid w:val="00B203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CF68D6"/>
    <w:rPr>
      <w:color w:val="0563C1" w:themeColor="hyperlink"/>
      <w:u w:val="single"/>
    </w:rPr>
  </w:style>
  <w:style w:type="character" w:styleId="Onopgelostemelding">
    <w:name w:val="Unresolved Mention"/>
    <w:basedOn w:val="Standaardalinea-lettertype"/>
    <w:uiPriority w:val="99"/>
    <w:semiHidden/>
    <w:unhideWhenUsed/>
    <w:rsid w:val="00CF68D6"/>
    <w:rPr>
      <w:color w:val="605E5C"/>
      <w:shd w:val="clear" w:color="auto" w:fill="E1DFDD"/>
    </w:rPr>
  </w:style>
  <w:style w:type="character" w:styleId="GevolgdeHyperlink">
    <w:name w:val="FollowedHyperlink"/>
    <w:basedOn w:val="Standaardalinea-lettertype"/>
    <w:uiPriority w:val="99"/>
    <w:semiHidden/>
    <w:unhideWhenUsed/>
    <w:rsid w:val="007B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jsselgraaf.nl/werken-bij-ijsselgraa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753AC.374296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rectie@wetel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7DC6EC6E5774BA54CA84B7239B95C" ma:contentTypeVersion="17" ma:contentTypeDescription="Een nieuw document maken." ma:contentTypeScope="" ma:versionID="77ff000638aeec2cff9eac3bc4f0de87">
  <xsd:schema xmlns:xsd="http://www.w3.org/2001/XMLSchema" xmlns:xs="http://www.w3.org/2001/XMLSchema" xmlns:p="http://schemas.microsoft.com/office/2006/metadata/properties" xmlns:ns2="c7784ec8-d1d9-4559-83ff-13c533b35c91" xmlns:ns3="da1aa115-41d5-44c5-9caf-fe5e8e138145" targetNamespace="http://schemas.microsoft.com/office/2006/metadata/properties" ma:root="true" ma:fieldsID="a379d18427950b80e99d3774d92fb6b3" ns2:_="" ns3:_="">
    <xsd:import namespace="c7784ec8-d1d9-4559-83ff-13c533b35c91"/>
    <xsd:import namespace="da1aa115-41d5-44c5-9caf-fe5e8e1381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4ec8-d1d9-4559-83ff-13c533b35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f072531-fddf-49fd-97e8-5c8f3133224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aa115-41d5-44c5-9caf-fe5e8e13814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a655fd-8f10-4db0-a8ae-8f5a44de0dae}" ma:internalName="TaxCatchAll" ma:showField="CatchAllData" ma:web="da1aa115-41d5-44c5-9caf-fe5e8e138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1aa115-41d5-44c5-9caf-fe5e8e138145">
      <UserInfo>
        <DisplayName>de Wetelaar - Directie - Bezoekers</DisplayName>
        <AccountId>4</AccountId>
        <AccountType/>
      </UserInfo>
      <UserInfo>
        <DisplayName>Alle gebruikers (windows)</DisplayName>
        <AccountId>12</AccountId>
        <AccountType/>
      </UserInfo>
      <UserInfo>
        <DisplayName>Henk van der Weide</DisplayName>
        <AccountId>11</AccountId>
        <AccountType/>
      </UserInfo>
      <UserInfo>
        <DisplayName>Lizette Grommers</DisplayName>
        <AccountId>38</AccountId>
        <AccountType/>
      </UserInfo>
    </SharedWithUsers>
    <lcf76f155ced4ddcb4097134ff3c332f xmlns="c7784ec8-d1d9-4559-83ff-13c533b35c91">
      <Terms xmlns="http://schemas.microsoft.com/office/infopath/2007/PartnerControls"/>
    </lcf76f155ced4ddcb4097134ff3c332f>
    <TaxCatchAll xmlns="da1aa115-41d5-44c5-9caf-fe5e8e138145" xsi:nil="true"/>
  </documentManagement>
</p:properties>
</file>

<file path=customXml/itemProps1.xml><?xml version="1.0" encoding="utf-8"?>
<ds:datastoreItem xmlns:ds="http://schemas.openxmlformats.org/officeDocument/2006/customXml" ds:itemID="{BA815B6D-2CDC-42DA-9076-49001F3AE6AF}"/>
</file>

<file path=customXml/itemProps2.xml><?xml version="1.0" encoding="utf-8"?>
<ds:datastoreItem xmlns:ds="http://schemas.openxmlformats.org/officeDocument/2006/customXml" ds:itemID="{2074F22B-DD50-4BE4-90C2-ED1E8B47607B}">
  <ds:schemaRefs>
    <ds:schemaRef ds:uri="http://schemas.microsoft.com/sharepoint/v3/contenttype/forms"/>
  </ds:schemaRefs>
</ds:datastoreItem>
</file>

<file path=customXml/itemProps3.xml><?xml version="1.0" encoding="utf-8"?>
<ds:datastoreItem xmlns:ds="http://schemas.openxmlformats.org/officeDocument/2006/customXml" ds:itemID="{05B46818-5915-48BA-A609-3409EA79ADD3}">
  <ds:schemaRefs>
    <ds:schemaRef ds:uri="http://purl.org/dc/terms/"/>
    <ds:schemaRef ds:uri="dd8077a5-db15-45ca-a450-91259407061f"/>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3d93f852-d87c-4395-bcaa-a426189a6b9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Scholengroep IJsselgraaf</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Rienke Wieberdink</dc:creator>
  <cp:keywords/>
  <dc:description/>
  <cp:lastModifiedBy>Lizette Grommers</cp:lastModifiedBy>
  <cp:revision>2</cp:revision>
  <cp:lastPrinted>2022-12-14T10:27:00Z</cp:lastPrinted>
  <dcterms:created xsi:type="dcterms:W3CDTF">2023-10-06T11:25:00Z</dcterms:created>
  <dcterms:modified xsi:type="dcterms:W3CDTF">2023-10-06T11:25:00Z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0x010100D1BBFDF5F0FFFE4DAF010CA29BFCC394</vt:lpwstr>
  </property>
  <property fmtid="{D5CDD505-2E9C-101B-9397-08002B2CF9AE}" pid="3" name="MediaServiceImageTags">
    <vt:lpwstr/>
  </property>
</Properties>
</file>